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3E8F7" w14:textId="7C89DF8D" w:rsidR="00012290" w:rsidRDefault="00012290">
      <w:pPr>
        <w:rPr>
          <w:rFonts w:ascii="Arial" w:hAnsi="Arial" w:cs="Arial"/>
          <w:color w:val="636363"/>
          <w:sz w:val="21"/>
          <w:szCs w:val="21"/>
          <w:shd w:val="clear" w:color="auto" w:fill="FFFFFF"/>
        </w:rPr>
      </w:pPr>
      <w:r>
        <w:rPr>
          <w:rFonts w:ascii="Arial" w:hAnsi="Arial" w:cs="Arial"/>
          <w:color w:val="636363"/>
          <w:sz w:val="21"/>
          <w:szCs w:val="21"/>
          <w:shd w:val="clear" w:color="auto" w:fill="FFFFFF"/>
        </w:rPr>
        <w:t>Message from Dave Mason – CEO of MWFA</w:t>
      </w:r>
    </w:p>
    <w:p w14:paraId="2080F1FF" w14:textId="77777777" w:rsidR="00012290" w:rsidRDefault="00012290">
      <w:pPr>
        <w:rPr>
          <w:rFonts w:ascii="Arial" w:hAnsi="Arial" w:cs="Arial"/>
          <w:color w:val="636363"/>
          <w:sz w:val="21"/>
          <w:szCs w:val="21"/>
          <w:shd w:val="clear" w:color="auto" w:fill="FFFFFF"/>
        </w:rPr>
      </w:pPr>
    </w:p>
    <w:p w14:paraId="7C7D7395" w14:textId="13477C30" w:rsidR="00032E37" w:rsidRDefault="00032E37" w:rsidP="00032E37">
      <w:pPr>
        <w:pStyle w:val="font8"/>
        <w:spacing w:before="0" w:beforeAutospacing="0" w:after="0" w:afterAutospacing="0"/>
        <w:textAlignment w:val="baseline"/>
        <w:rPr>
          <w:rFonts w:ascii="&amp;quot" w:hAnsi="&amp;quot"/>
          <w:color w:val="636363"/>
          <w:sz w:val="21"/>
          <w:szCs w:val="21"/>
        </w:rPr>
      </w:pPr>
      <w:bookmarkStart w:id="0" w:name="_GoBack"/>
      <w:bookmarkEnd w:id="0"/>
      <w:r>
        <w:rPr>
          <w:rFonts w:ascii="&amp;quot" w:hAnsi="&amp;quot"/>
          <w:color w:val="636363"/>
          <w:sz w:val="21"/>
          <w:szCs w:val="21"/>
        </w:rPr>
        <w:t>Last night the MWFA Ltd Board met and then held an MWFA Club Forum with the 17 Club Presidents and the MWFRA to go through the current situation and the short term / long term implications for the MWFA and our football eco-system.</w:t>
      </w:r>
    </w:p>
    <w:p w14:paraId="73C81449"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5DBF29C8"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Under the MWFA By-Laws, Part 9.1 (a), see below, the MWFA has made a series of decisions and commitments that has been deemed to be in the interests of the game.</w:t>
      </w:r>
    </w:p>
    <w:p w14:paraId="09B2C1D7" w14:textId="77777777" w:rsidR="00032E37" w:rsidRDefault="00032E37" w:rsidP="00032E37">
      <w:pPr>
        <w:pStyle w:val="font8"/>
        <w:spacing w:before="0" w:beforeAutospacing="0" w:after="0" w:afterAutospacing="0"/>
        <w:ind w:left="600"/>
        <w:textAlignment w:val="baseline"/>
        <w:rPr>
          <w:rFonts w:ascii="&amp;quot" w:hAnsi="&amp;quot"/>
          <w:color w:val="636363"/>
          <w:sz w:val="21"/>
          <w:szCs w:val="21"/>
        </w:rPr>
      </w:pPr>
    </w:p>
    <w:p w14:paraId="29C302F7" w14:textId="77777777" w:rsidR="00032E37" w:rsidRDefault="00032E37" w:rsidP="00032E37">
      <w:pPr>
        <w:pStyle w:val="font8"/>
        <w:spacing w:before="0" w:beforeAutospacing="0" w:after="0" w:afterAutospacing="0"/>
        <w:ind w:left="600"/>
        <w:textAlignment w:val="baseline"/>
        <w:rPr>
          <w:rFonts w:ascii="&amp;quot" w:hAnsi="&amp;quot"/>
          <w:color w:val="636363"/>
          <w:sz w:val="21"/>
          <w:szCs w:val="21"/>
        </w:rPr>
      </w:pPr>
      <w:r>
        <w:rPr>
          <w:rFonts w:ascii="&amp;quot" w:hAnsi="&amp;quot"/>
          <w:b/>
          <w:bCs/>
          <w:color w:val="636363"/>
          <w:sz w:val="21"/>
          <w:szCs w:val="21"/>
          <w:bdr w:val="none" w:sz="0" w:space="0" w:color="auto" w:frame="1"/>
        </w:rPr>
        <w:t>9.1     ISSUE OF BY-LAWS AND PLAYING RULES.</w:t>
      </w:r>
    </w:p>
    <w:p w14:paraId="39557780" w14:textId="77777777" w:rsidR="00032E37" w:rsidRDefault="00032E37" w:rsidP="00032E37">
      <w:pPr>
        <w:pStyle w:val="font8"/>
        <w:spacing w:before="0" w:beforeAutospacing="0" w:after="0" w:afterAutospacing="0"/>
        <w:ind w:left="600"/>
        <w:textAlignment w:val="baseline"/>
        <w:rPr>
          <w:rFonts w:ascii="&amp;quot" w:hAnsi="&amp;quot"/>
          <w:color w:val="636363"/>
          <w:sz w:val="21"/>
          <w:szCs w:val="21"/>
        </w:rPr>
      </w:pPr>
      <w:r>
        <w:rPr>
          <w:rFonts w:ascii="&amp;quot" w:hAnsi="&amp;quot"/>
          <w:b/>
          <w:bCs/>
          <w:color w:val="636363"/>
          <w:sz w:val="21"/>
          <w:szCs w:val="21"/>
          <w:bdr w:val="none" w:sz="0" w:space="0" w:color="auto" w:frame="1"/>
        </w:rPr>
        <w:t> </w:t>
      </w:r>
    </w:p>
    <w:p w14:paraId="1ED64511" w14:textId="77777777" w:rsidR="00032E37" w:rsidRDefault="00032E37" w:rsidP="00032E37">
      <w:pPr>
        <w:pStyle w:val="font8"/>
        <w:spacing w:before="0" w:beforeAutospacing="0" w:after="0" w:afterAutospacing="0"/>
        <w:ind w:left="600"/>
        <w:textAlignment w:val="baseline"/>
        <w:rPr>
          <w:rFonts w:ascii="&amp;quot" w:hAnsi="&amp;quot"/>
          <w:color w:val="636363"/>
          <w:sz w:val="21"/>
          <w:szCs w:val="21"/>
        </w:rPr>
      </w:pPr>
      <w:r>
        <w:rPr>
          <w:rFonts w:ascii="&amp;quot" w:hAnsi="&amp;quot"/>
          <w:b/>
          <w:bCs/>
          <w:color w:val="636363"/>
          <w:sz w:val="21"/>
          <w:szCs w:val="21"/>
          <w:bdr w:val="none" w:sz="0" w:space="0" w:color="auto" w:frame="1"/>
        </w:rPr>
        <w:t>(a)     Special Considerations</w:t>
      </w:r>
    </w:p>
    <w:p w14:paraId="1D244F4E" w14:textId="77777777" w:rsidR="00032E37" w:rsidRDefault="00032E37" w:rsidP="00032E37">
      <w:pPr>
        <w:pStyle w:val="font8"/>
        <w:spacing w:before="0" w:beforeAutospacing="0" w:after="0" w:afterAutospacing="0"/>
        <w:ind w:left="600"/>
        <w:textAlignment w:val="baseline"/>
        <w:rPr>
          <w:rFonts w:ascii="&amp;quot" w:hAnsi="&amp;quot"/>
          <w:color w:val="636363"/>
          <w:sz w:val="21"/>
          <w:szCs w:val="21"/>
        </w:rPr>
      </w:pPr>
      <w:r>
        <w:rPr>
          <w:rFonts w:ascii="&amp;quot" w:hAnsi="&amp;quot"/>
          <w:b/>
          <w:bCs/>
          <w:color w:val="636363"/>
          <w:sz w:val="21"/>
          <w:szCs w:val="21"/>
          <w:bdr w:val="none" w:sz="0" w:space="0" w:color="auto" w:frame="1"/>
        </w:rPr>
        <w:t>The Board will have the power to consider special circumstances outside the prescribed limits of the MWFA By-Laws and Playing Rules should it be clear those special considerations are in the interests of the Game</w:t>
      </w:r>
    </w:p>
    <w:p w14:paraId="15032AAC"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3588B8F7"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 xml:space="preserve">Please click </w:t>
      </w:r>
      <w:r>
        <w:rPr>
          <w:rStyle w:val="color18"/>
          <w:rFonts w:ascii="&amp;quot" w:hAnsi="&amp;quot"/>
          <w:b/>
          <w:bCs/>
          <w:color w:val="2B65B5"/>
          <w:sz w:val="21"/>
          <w:szCs w:val="21"/>
          <w:u w:val="single"/>
          <w:bdr w:val="none" w:sz="0" w:space="0" w:color="auto" w:frame="1"/>
        </w:rPr>
        <w:t>HERE</w:t>
      </w:r>
      <w:r>
        <w:rPr>
          <w:rFonts w:ascii="&amp;quot" w:hAnsi="&amp;quot"/>
          <w:color w:val="636363"/>
          <w:sz w:val="21"/>
          <w:szCs w:val="21"/>
        </w:rPr>
        <w:t xml:space="preserve"> for a letter that outlines the decisions.</w:t>
      </w:r>
    </w:p>
    <w:p w14:paraId="592CA336"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207E3366"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In the coming days, I will frame a special document that will sit in parallel to the By-Laws and Playing Rules that will give everyone certainty and also negate the need to completely change the Playing Rules and By-Laws and then change them back again.</w:t>
      </w:r>
    </w:p>
    <w:p w14:paraId="24868F4C"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593415C6"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I would like to thank everyone for the way we came together last night, and I would like to draw special attention to the following paragraph from the letter.</w:t>
      </w:r>
    </w:p>
    <w:p w14:paraId="3E342B7D"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72753D17"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There is no doubt we are entering a challenging time as a country and as a sport but we are appealing to the Clubs, the 19,000 players and their families to work together to make sure that the special community spirit that binds football together on the Northern Beaches helps us get through this tough period.</w:t>
      </w:r>
    </w:p>
    <w:p w14:paraId="16B57DAA"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We will have to make sacrifices and adjustments to the way we train, play and interact and accept that it is in the best interests of the game.</w:t>
      </w:r>
    </w:p>
    <w:p w14:paraId="4BA2A239"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393638C7"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In a short time, I will send through the Frequently Asked Questions document, that will be clearly dated and identified as Version 1.</w:t>
      </w:r>
    </w:p>
    <w:p w14:paraId="702CFC7D"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It can be used by clubs and will sit on the MWFA website.</w:t>
      </w:r>
    </w:p>
    <w:p w14:paraId="08DF2B38"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There is no doubt it will change from time to time. Every change will be sent to you and re-posted with the new date and version on the website.</w:t>
      </w:r>
    </w:p>
    <w:p w14:paraId="7489B4B8"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p>
    <w:p w14:paraId="61E6EB95"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Regards</w:t>
      </w:r>
    </w:p>
    <w:p w14:paraId="72E88CF7" w14:textId="77777777" w:rsidR="00032E37" w:rsidRDefault="00032E37" w:rsidP="00032E37">
      <w:pPr>
        <w:pStyle w:val="font8"/>
        <w:spacing w:before="0" w:beforeAutospacing="0" w:after="0" w:afterAutospacing="0"/>
        <w:textAlignment w:val="baseline"/>
        <w:rPr>
          <w:rFonts w:ascii="&amp;quot" w:hAnsi="&amp;quot"/>
          <w:color w:val="636363"/>
          <w:sz w:val="21"/>
          <w:szCs w:val="21"/>
        </w:rPr>
      </w:pPr>
      <w:r>
        <w:rPr>
          <w:rFonts w:ascii="&amp;quot" w:hAnsi="&amp;quot"/>
          <w:color w:val="636363"/>
          <w:sz w:val="21"/>
          <w:szCs w:val="21"/>
        </w:rPr>
        <w:t>David Mason</w:t>
      </w:r>
    </w:p>
    <w:p w14:paraId="241B16FC" w14:textId="5E74D7C4" w:rsidR="00012290" w:rsidRDefault="00012290" w:rsidP="00032E37">
      <w:pPr>
        <w:pStyle w:val="font8"/>
        <w:spacing w:before="0" w:beforeAutospacing="0" w:after="0" w:afterAutospacing="0"/>
        <w:textAlignment w:val="baseline"/>
      </w:pPr>
    </w:p>
    <w:sectPr w:rsidR="00012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90"/>
    <w:rsid w:val="00012290"/>
    <w:rsid w:val="00032E37"/>
    <w:rsid w:val="00FE7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271"/>
  <w15:chartTrackingRefBased/>
  <w15:docId w15:val="{4C060FF1-920F-426A-A092-F9419DB8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E77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r18">
    <w:name w:val="color_18"/>
    <w:basedOn w:val="DefaultParagraphFont"/>
    <w:rsid w:val="00032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336035">
      <w:bodyDiv w:val="1"/>
      <w:marLeft w:val="0"/>
      <w:marRight w:val="0"/>
      <w:marTop w:val="0"/>
      <w:marBottom w:val="0"/>
      <w:divBdr>
        <w:top w:val="none" w:sz="0" w:space="0" w:color="auto"/>
        <w:left w:val="none" w:sz="0" w:space="0" w:color="auto"/>
        <w:bottom w:val="none" w:sz="0" w:space="0" w:color="auto"/>
        <w:right w:val="none" w:sz="0" w:space="0" w:color="auto"/>
      </w:divBdr>
    </w:div>
    <w:div w:id="15471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Mulherin</dc:creator>
  <cp:keywords/>
  <dc:description/>
  <cp:lastModifiedBy>Sigrid Mulherin</cp:lastModifiedBy>
  <cp:revision>2</cp:revision>
  <dcterms:created xsi:type="dcterms:W3CDTF">2020-04-09T04:49:00Z</dcterms:created>
  <dcterms:modified xsi:type="dcterms:W3CDTF">2020-04-09T04:49:00Z</dcterms:modified>
</cp:coreProperties>
</file>