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B54F" w14:textId="340D8C95" w:rsidR="00541F2F" w:rsidRDefault="0046109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461527" wp14:editId="6C1CDB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7235" cy="90678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 Hill Footba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6F810" w14:textId="7FF73FAC" w:rsidR="00461098" w:rsidRDefault="00461098">
      <w:pPr>
        <w:rPr>
          <w:b/>
          <w:sz w:val="32"/>
          <w:szCs w:val="32"/>
        </w:rPr>
      </w:pPr>
    </w:p>
    <w:p w14:paraId="4B529CB9" w14:textId="77777777" w:rsidR="00461098" w:rsidRPr="00461098" w:rsidRDefault="00461098">
      <w:pPr>
        <w:rPr>
          <w:b/>
          <w:sz w:val="32"/>
          <w:szCs w:val="32"/>
        </w:rPr>
      </w:pPr>
    </w:p>
    <w:p w14:paraId="60AA2EB4" w14:textId="26CB9420" w:rsidR="000E5F93" w:rsidRPr="00461098" w:rsidRDefault="000E5F93" w:rsidP="00461098">
      <w:pPr>
        <w:jc w:val="center"/>
        <w:rPr>
          <w:b/>
          <w:sz w:val="44"/>
          <w:szCs w:val="44"/>
        </w:rPr>
      </w:pPr>
      <w:r w:rsidRPr="000E5F93">
        <w:rPr>
          <w:b/>
          <w:sz w:val="44"/>
          <w:szCs w:val="44"/>
        </w:rPr>
        <w:t>20</w:t>
      </w:r>
      <w:r w:rsidR="00BA3839">
        <w:rPr>
          <w:b/>
          <w:sz w:val="44"/>
          <w:szCs w:val="44"/>
        </w:rPr>
        <w:t>21</w:t>
      </w:r>
      <w:r w:rsidRPr="000E5F93">
        <w:rPr>
          <w:b/>
          <w:sz w:val="44"/>
          <w:szCs w:val="44"/>
        </w:rPr>
        <w:t xml:space="preserve"> Age Group Guidelines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635"/>
      </w:tblGrid>
      <w:tr w:rsidR="000E5F93" w14:paraId="3A1C7D70" w14:textId="77777777" w:rsidTr="00461098">
        <w:trPr>
          <w:trHeight w:val="258"/>
          <w:jc w:val="center"/>
        </w:trPr>
        <w:tc>
          <w:tcPr>
            <w:tcW w:w="2263" w:type="dxa"/>
          </w:tcPr>
          <w:p w14:paraId="7BCE87BA" w14:textId="77777777" w:rsidR="000E5F93" w:rsidRPr="000E5F93" w:rsidRDefault="000E5F93">
            <w:pPr>
              <w:rPr>
                <w:b/>
              </w:rPr>
            </w:pPr>
            <w:r w:rsidRPr="000E5F93">
              <w:rPr>
                <w:b/>
              </w:rPr>
              <w:t>Age Group</w:t>
            </w:r>
          </w:p>
        </w:tc>
        <w:tc>
          <w:tcPr>
            <w:tcW w:w="2268" w:type="dxa"/>
          </w:tcPr>
          <w:p w14:paraId="3D39F0B1" w14:textId="77777777" w:rsidR="000E5F93" w:rsidRPr="000E5F93" w:rsidRDefault="000E5F93">
            <w:pPr>
              <w:rPr>
                <w:b/>
              </w:rPr>
            </w:pPr>
            <w:r w:rsidRPr="000E5F93">
              <w:rPr>
                <w:b/>
              </w:rPr>
              <w:t>Year Born</w:t>
            </w:r>
          </w:p>
        </w:tc>
        <w:tc>
          <w:tcPr>
            <w:tcW w:w="4635" w:type="dxa"/>
          </w:tcPr>
          <w:p w14:paraId="72D39588" w14:textId="77777777" w:rsidR="000E5F93" w:rsidRPr="000E5F93" w:rsidRDefault="000E5F93">
            <w:pPr>
              <w:rPr>
                <w:b/>
              </w:rPr>
            </w:pPr>
            <w:r w:rsidRPr="000E5F93">
              <w:rPr>
                <w:b/>
              </w:rPr>
              <w:t>Definition</w:t>
            </w:r>
          </w:p>
        </w:tc>
      </w:tr>
      <w:tr w:rsidR="000E5F93" w14:paraId="08EC07BF" w14:textId="77777777" w:rsidTr="00461098">
        <w:trPr>
          <w:trHeight w:val="258"/>
          <w:jc w:val="center"/>
        </w:trPr>
        <w:tc>
          <w:tcPr>
            <w:tcW w:w="2263" w:type="dxa"/>
          </w:tcPr>
          <w:p w14:paraId="7205156A" w14:textId="77777777" w:rsidR="000E5F93" w:rsidRDefault="000E5F93">
            <w:r>
              <w:t>U6</w:t>
            </w:r>
          </w:p>
        </w:tc>
        <w:tc>
          <w:tcPr>
            <w:tcW w:w="2268" w:type="dxa"/>
          </w:tcPr>
          <w:p w14:paraId="48137AA5" w14:textId="403A25FF" w:rsidR="000E5F93" w:rsidRDefault="000E5F93">
            <w:r>
              <w:t>201</w:t>
            </w:r>
            <w:r w:rsidR="00BA3839">
              <w:t>5</w:t>
            </w:r>
            <w:r>
              <w:t>/201</w:t>
            </w:r>
            <w:r w:rsidR="00BA3839">
              <w:t>6</w:t>
            </w:r>
          </w:p>
        </w:tc>
        <w:tc>
          <w:tcPr>
            <w:tcW w:w="4635" w:type="dxa"/>
          </w:tcPr>
          <w:p w14:paraId="2E54DE97" w14:textId="7F66BEB7" w:rsidR="000E5F93" w:rsidRDefault="000E5F93">
            <w:r>
              <w:t>Aged 5 before 31/12/</w:t>
            </w:r>
            <w:r w:rsidR="00BA3839">
              <w:t>21</w:t>
            </w:r>
            <w:r w:rsidR="00541F2F">
              <w:t>*</w:t>
            </w:r>
          </w:p>
        </w:tc>
      </w:tr>
      <w:tr w:rsidR="000E5F93" w14:paraId="6A4A7824" w14:textId="77777777" w:rsidTr="00461098">
        <w:trPr>
          <w:trHeight w:val="269"/>
          <w:jc w:val="center"/>
        </w:trPr>
        <w:tc>
          <w:tcPr>
            <w:tcW w:w="2263" w:type="dxa"/>
          </w:tcPr>
          <w:p w14:paraId="61F1E966" w14:textId="77777777" w:rsidR="000E5F93" w:rsidRDefault="000E5F93">
            <w:r>
              <w:t>U7</w:t>
            </w:r>
          </w:p>
        </w:tc>
        <w:tc>
          <w:tcPr>
            <w:tcW w:w="2268" w:type="dxa"/>
          </w:tcPr>
          <w:p w14:paraId="1893E50B" w14:textId="090F1F75" w:rsidR="000E5F93" w:rsidRDefault="000E5F93">
            <w:r>
              <w:t>201</w:t>
            </w:r>
            <w:r w:rsidR="00BA3839">
              <w:t>4</w:t>
            </w:r>
          </w:p>
        </w:tc>
        <w:tc>
          <w:tcPr>
            <w:tcW w:w="4635" w:type="dxa"/>
          </w:tcPr>
          <w:p w14:paraId="7CC69B8D" w14:textId="77777777" w:rsidR="000E5F93" w:rsidRDefault="000E5F93">
            <w:r>
              <w:t>or later</w:t>
            </w:r>
          </w:p>
        </w:tc>
      </w:tr>
      <w:tr w:rsidR="000E5F93" w14:paraId="07C53A1A" w14:textId="77777777" w:rsidTr="00461098">
        <w:trPr>
          <w:trHeight w:val="258"/>
          <w:jc w:val="center"/>
        </w:trPr>
        <w:tc>
          <w:tcPr>
            <w:tcW w:w="2263" w:type="dxa"/>
          </w:tcPr>
          <w:p w14:paraId="45EFEA19" w14:textId="77777777" w:rsidR="000E5F93" w:rsidRDefault="000E5F93">
            <w:r>
              <w:t>U8</w:t>
            </w:r>
          </w:p>
        </w:tc>
        <w:tc>
          <w:tcPr>
            <w:tcW w:w="2268" w:type="dxa"/>
          </w:tcPr>
          <w:p w14:paraId="1FF4A5F0" w14:textId="5C3617E3" w:rsidR="000E5F93" w:rsidRDefault="000E5F93">
            <w:r>
              <w:t>201</w:t>
            </w:r>
            <w:r w:rsidR="00BA3839">
              <w:t>3</w:t>
            </w:r>
          </w:p>
        </w:tc>
        <w:tc>
          <w:tcPr>
            <w:tcW w:w="4635" w:type="dxa"/>
          </w:tcPr>
          <w:p w14:paraId="078EAE66" w14:textId="77777777" w:rsidR="000E5F93" w:rsidRDefault="000E5F93">
            <w:r>
              <w:t>or later</w:t>
            </w:r>
          </w:p>
        </w:tc>
      </w:tr>
      <w:tr w:rsidR="000E5F93" w14:paraId="421C3FFF" w14:textId="77777777" w:rsidTr="00461098">
        <w:trPr>
          <w:trHeight w:val="258"/>
          <w:jc w:val="center"/>
        </w:trPr>
        <w:tc>
          <w:tcPr>
            <w:tcW w:w="2263" w:type="dxa"/>
          </w:tcPr>
          <w:p w14:paraId="3452B004" w14:textId="77777777" w:rsidR="000E5F93" w:rsidRDefault="000E5F93">
            <w:r>
              <w:t>U9</w:t>
            </w:r>
          </w:p>
        </w:tc>
        <w:tc>
          <w:tcPr>
            <w:tcW w:w="2268" w:type="dxa"/>
          </w:tcPr>
          <w:p w14:paraId="6337689C" w14:textId="6E18FBEB" w:rsidR="000E5F93" w:rsidRDefault="000E5F93">
            <w:r>
              <w:t>20</w:t>
            </w:r>
            <w:r w:rsidR="00B603B2">
              <w:t>1</w:t>
            </w:r>
            <w:r w:rsidR="00BA3839">
              <w:t>2</w:t>
            </w:r>
          </w:p>
        </w:tc>
        <w:tc>
          <w:tcPr>
            <w:tcW w:w="4635" w:type="dxa"/>
          </w:tcPr>
          <w:p w14:paraId="5FB51CBC" w14:textId="77777777" w:rsidR="000E5F93" w:rsidRDefault="000E5F93">
            <w:r>
              <w:t>or later</w:t>
            </w:r>
          </w:p>
        </w:tc>
      </w:tr>
      <w:tr w:rsidR="000E5F93" w14:paraId="59A0F589" w14:textId="77777777" w:rsidTr="00461098">
        <w:trPr>
          <w:trHeight w:val="258"/>
          <w:jc w:val="center"/>
        </w:trPr>
        <w:tc>
          <w:tcPr>
            <w:tcW w:w="2263" w:type="dxa"/>
          </w:tcPr>
          <w:p w14:paraId="50D00276" w14:textId="77777777" w:rsidR="000E5F93" w:rsidRDefault="000E5F93">
            <w:r>
              <w:t>U10</w:t>
            </w:r>
          </w:p>
        </w:tc>
        <w:tc>
          <w:tcPr>
            <w:tcW w:w="2268" w:type="dxa"/>
          </w:tcPr>
          <w:p w14:paraId="56FB4720" w14:textId="2AE3613A" w:rsidR="000E5F93" w:rsidRDefault="000E5F93">
            <w:r>
              <w:t>20</w:t>
            </w:r>
            <w:r w:rsidR="00BA3839">
              <w:t>11</w:t>
            </w:r>
          </w:p>
        </w:tc>
        <w:tc>
          <w:tcPr>
            <w:tcW w:w="4635" w:type="dxa"/>
          </w:tcPr>
          <w:p w14:paraId="00E483CD" w14:textId="77777777" w:rsidR="000E5F93" w:rsidRDefault="000E5F93">
            <w:r>
              <w:t>or later</w:t>
            </w:r>
          </w:p>
        </w:tc>
      </w:tr>
      <w:tr w:rsidR="000E5F93" w14:paraId="7A762E74" w14:textId="77777777" w:rsidTr="00461098">
        <w:trPr>
          <w:trHeight w:val="258"/>
          <w:jc w:val="center"/>
        </w:trPr>
        <w:tc>
          <w:tcPr>
            <w:tcW w:w="2263" w:type="dxa"/>
          </w:tcPr>
          <w:p w14:paraId="0EF86D1A" w14:textId="77777777" w:rsidR="000E5F93" w:rsidRDefault="000E5F93">
            <w:r>
              <w:t>U11</w:t>
            </w:r>
          </w:p>
        </w:tc>
        <w:tc>
          <w:tcPr>
            <w:tcW w:w="2268" w:type="dxa"/>
          </w:tcPr>
          <w:p w14:paraId="6B7E45B3" w14:textId="331C1F19" w:rsidR="000E5F93" w:rsidRDefault="000E5F93">
            <w:r>
              <w:t>20</w:t>
            </w:r>
            <w:r w:rsidR="00BA3839">
              <w:t>10</w:t>
            </w:r>
          </w:p>
        </w:tc>
        <w:tc>
          <w:tcPr>
            <w:tcW w:w="4635" w:type="dxa"/>
          </w:tcPr>
          <w:p w14:paraId="6644DA43" w14:textId="77777777" w:rsidR="000E5F93" w:rsidRDefault="000E5F93">
            <w:r>
              <w:t>or later</w:t>
            </w:r>
          </w:p>
        </w:tc>
      </w:tr>
      <w:tr w:rsidR="000E5F93" w14:paraId="0A865398" w14:textId="77777777" w:rsidTr="00461098">
        <w:trPr>
          <w:trHeight w:val="269"/>
          <w:jc w:val="center"/>
        </w:trPr>
        <w:tc>
          <w:tcPr>
            <w:tcW w:w="2263" w:type="dxa"/>
          </w:tcPr>
          <w:p w14:paraId="22E10A7C" w14:textId="77777777" w:rsidR="000E5F93" w:rsidRDefault="000E5F93">
            <w:r>
              <w:t>U12</w:t>
            </w:r>
          </w:p>
        </w:tc>
        <w:tc>
          <w:tcPr>
            <w:tcW w:w="2268" w:type="dxa"/>
          </w:tcPr>
          <w:p w14:paraId="2E5BF1B8" w14:textId="2DB74C85" w:rsidR="000E5F93" w:rsidRDefault="000E5F93">
            <w:r>
              <w:t>20</w:t>
            </w:r>
            <w:r w:rsidR="00BA3839">
              <w:t>09</w:t>
            </w:r>
          </w:p>
        </w:tc>
        <w:tc>
          <w:tcPr>
            <w:tcW w:w="4635" w:type="dxa"/>
          </w:tcPr>
          <w:p w14:paraId="1854DBF0" w14:textId="77777777" w:rsidR="000E5F93" w:rsidRDefault="000E5F93">
            <w:r>
              <w:t>or later</w:t>
            </w:r>
          </w:p>
        </w:tc>
      </w:tr>
      <w:tr w:rsidR="000E5F93" w14:paraId="28BFDE29" w14:textId="77777777" w:rsidTr="00461098">
        <w:trPr>
          <w:trHeight w:val="258"/>
          <w:jc w:val="center"/>
        </w:trPr>
        <w:tc>
          <w:tcPr>
            <w:tcW w:w="2263" w:type="dxa"/>
          </w:tcPr>
          <w:p w14:paraId="5E4193AE" w14:textId="77777777" w:rsidR="000E5F93" w:rsidRDefault="000E5F93">
            <w:r>
              <w:t>U13</w:t>
            </w:r>
          </w:p>
        </w:tc>
        <w:tc>
          <w:tcPr>
            <w:tcW w:w="2268" w:type="dxa"/>
          </w:tcPr>
          <w:p w14:paraId="14CB7386" w14:textId="3E1436D4" w:rsidR="000E5F93" w:rsidRDefault="000E5F93">
            <w:r>
              <w:t>200</w:t>
            </w:r>
            <w:r w:rsidR="00BA3839">
              <w:t>8</w:t>
            </w:r>
          </w:p>
        </w:tc>
        <w:tc>
          <w:tcPr>
            <w:tcW w:w="4635" w:type="dxa"/>
          </w:tcPr>
          <w:p w14:paraId="5C1B9214" w14:textId="77777777" w:rsidR="000E5F93" w:rsidRDefault="000E5F93">
            <w:r>
              <w:t>or later</w:t>
            </w:r>
          </w:p>
        </w:tc>
      </w:tr>
      <w:tr w:rsidR="000E5F93" w14:paraId="5CC50E63" w14:textId="77777777" w:rsidTr="00461098">
        <w:trPr>
          <w:trHeight w:val="258"/>
          <w:jc w:val="center"/>
        </w:trPr>
        <w:tc>
          <w:tcPr>
            <w:tcW w:w="2263" w:type="dxa"/>
          </w:tcPr>
          <w:p w14:paraId="63BA9D04" w14:textId="77777777" w:rsidR="000E5F93" w:rsidRDefault="000E5F93">
            <w:r>
              <w:t>U14</w:t>
            </w:r>
          </w:p>
        </w:tc>
        <w:tc>
          <w:tcPr>
            <w:tcW w:w="2268" w:type="dxa"/>
          </w:tcPr>
          <w:p w14:paraId="09267F4B" w14:textId="0A7A12EE" w:rsidR="000E5F93" w:rsidRDefault="000E5F93">
            <w:r>
              <w:t>200</w:t>
            </w:r>
            <w:r w:rsidR="00BA3839">
              <w:t>7</w:t>
            </w:r>
          </w:p>
        </w:tc>
        <w:tc>
          <w:tcPr>
            <w:tcW w:w="4635" w:type="dxa"/>
          </w:tcPr>
          <w:p w14:paraId="24EE15BF" w14:textId="77777777" w:rsidR="000E5F93" w:rsidRDefault="000E5F93">
            <w:r>
              <w:t>or later</w:t>
            </w:r>
          </w:p>
        </w:tc>
      </w:tr>
      <w:tr w:rsidR="000E5F93" w14:paraId="67C721BF" w14:textId="77777777" w:rsidTr="00461098">
        <w:trPr>
          <w:trHeight w:val="258"/>
          <w:jc w:val="center"/>
        </w:trPr>
        <w:tc>
          <w:tcPr>
            <w:tcW w:w="2263" w:type="dxa"/>
          </w:tcPr>
          <w:p w14:paraId="0EC5C92E" w14:textId="77777777" w:rsidR="000E5F93" w:rsidRDefault="000E5F93">
            <w:r>
              <w:t>U15</w:t>
            </w:r>
          </w:p>
        </w:tc>
        <w:tc>
          <w:tcPr>
            <w:tcW w:w="2268" w:type="dxa"/>
          </w:tcPr>
          <w:p w14:paraId="54C39BB0" w14:textId="6E9C0BE9" w:rsidR="000E5F93" w:rsidRDefault="000E5F93">
            <w:r>
              <w:t>200</w:t>
            </w:r>
            <w:r w:rsidR="00BA3839">
              <w:t>6</w:t>
            </w:r>
          </w:p>
        </w:tc>
        <w:tc>
          <w:tcPr>
            <w:tcW w:w="4635" w:type="dxa"/>
          </w:tcPr>
          <w:p w14:paraId="6F388EB1" w14:textId="77777777" w:rsidR="000E5F93" w:rsidRDefault="000E5F93">
            <w:r>
              <w:t>or later</w:t>
            </w:r>
          </w:p>
        </w:tc>
      </w:tr>
      <w:tr w:rsidR="000E5F93" w14:paraId="3241AF0C" w14:textId="77777777" w:rsidTr="00461098">
        <w:trPr>
          <w:trHeight w:val="269"/>
          <w:jc w:val="center"/>
        </w:trPr>
        <w:tc>
          <w:tcPr>
            <w:tcW w:w="2263" w:type="dxa"/>
          </w:tcPr>
          <w:p w14:paraId="5D66898E" w14:textId="77777777" w:rsidR="000E5F93" w:rsidRDefault="000E5F93">
            <w:r>
              <w:t>U16</w:t>
            </w:r>
          </w:p>
        </w:tc>
        <w:tc>
          <w:tcPr>
            <w:tcW w:w="2268" w:type="dxa"/>
          </w:tcPr>
          <w:p w14:paraId="41B7FF60" w14:textId="59C6FDA6" w:rsidR="000E5F93" w:rsidRDefault="000E5F93">
            <w:r>
              <w:t>200</w:t>
            </w:r>
            <w:r w:rsidR="00BA3839">
              <w:t>5</w:t>
            </w:r>
          </w:p>
        </w:tc>
        <w:tc>
          <w:tcPr>
            <w:tcW w:w="4635" w:type="dxa"/>
          </w:tcPr>
          <w:p w14:paraId="4ACCEA34" w14:textId="77777777" w:rsidR="000E5F93" w:rsidRDefault="000E5F93">
            <w:r>
              <w:t>or later</w:t>
            </w:r>
          </w:p>
        </w:tc>
      </w:tr>
      <w:tr w:rsidR="000E5F93" w14:paraId="2EA00C53" w14:textId="77777777" w:rsidTr="00461098">
        <w:trPr>
          <w:trHeight w:val="258"/>
          <w:jc w:val="center"/>
        </w:trPr>
        <w:tc>
          <w:tcPr>
            <w:tcW w:w="2263" w:type="dxa"/>
          </w:tcPr>
          <w:p w14:paraId="1CE53741" w14:textId="77777777" w:rsidR="000E5F93" w:rsidRDefault="000E5F93">
            <w:r>
              <w:t>U18</w:t>
            </w:r>
          </w:p>
        </w:tc>
        <w:tc>
          <w:tcPr>
            <w:tcW w:w="2268" w:type="dxa"/>
          </w:tcPr>
          <w:p w14:paraId="20856E90" w14:textId="4263C7F8" w:rsidR="000E5F93" w:rsidRDefault="000E5F93">
            <w:r>
              <w:t>200</w:t>
            </w:r>
            <w:r w:rsidR="00BA3839">
              <w:t>3</w:t>
            </w:r>
          </w:p>
        </w:tc>
        <w:tc>
          <w:tcPr>
            <w:tcW w:w="4635" w:type="dxa"/>
          </w:tcPr>
          <w:p w14:paraId="39EF5BC3" w14:textId="77777777" w:rsidR="000E5F93" w:rsidRDefault="000E5F93">
            <w:r>
              <w:t>or later</w:t>
            </w:r>
          </w:p>
        </w:tc>
      </w:tr>
      <w:tr w:rsidR="00461098" w14:paraId="02237270" w14:textId="77777777" w:rsidTr="00461098">
        <w:trPr>
          <w:trHeight w:val="258"/>
          <w:jc w:val="center"/>
        </w:trPr>
        <w:tc>
          <w:tcPr>
            <w:tcW w:w="2263" w:type="dxa"/>
          </w:tcPr>
          <w:p w14:paraId="6A7E006E" w14:textId="13D5618A" w:rsidR="00461098" w:rsidRDefault="00461098">
            <w:r>
              <w:t>U21</w:t>
            </w:r>
          </w:p>
        </w:tc>
        <w:tc>
          <w:tcPr>
            <w:tcW w:w="2268" w:type="dxa"/>
          </w:tcPr>
          <w:p w14:paraId="7EE37245" w14:textId="461582FE" w:rsidR="00461098" w:rsidRDefault="00461098">
            <w:r>
              <w:t>2000, 2001, 2002</w:t>
            </w:r>
          </w:p>
        </w:tc>
        <w:tc>
          <w:tcPr>
            <w:tcW w:w="4635" w:type="dxa"/>
          </w:tcPr>
          <w:p w14:paraId="76A3B9FF" w14:textId="03102F61" w:rsidR="00461098" w:rsidRDefault="00461098">
            <w:r>
              <w:t>or later</w:t>
            </w:r>
          </w:p>
        </w:tc>
      </w:tr>
      <w:tr w:rsidR="000E5F93" w14:paraId="1A4D0BAB" w14:textId="77777777" w:rsidTr="00461098">
        <w:trPr>
          <w:trHeight w:val="258"/>
          <w:jc w:val="center"/>
        </w:trPr>
        <w:tc>
          <w:tcPr>
            <w:tcW w:w="2263" w:type="dxa"/>
          </w:tcPr>
          <w:p w14:paraId="4D05A6BD" w14:textId="77777777" w:rsidR="000E5F93" w:rsidRDefault="000E5F93">
            <w:r>
              <w:t>AL’s</w:t>
            </w:r>
          </w:p>
        </w:tc>
        <w:tc>
          <w:tcPr>
            <w:tcW w:w="2268" w:type="dxa"/>
          </w:tcPr>
          <w:p w14:paraId="6CDA91A6" w14:textId="1D2926C0" w:rsidR="000E5F93" w:rsidRDefault="00B603B2">
            <w:r>
              <w:t>200</w:t>
            </w:r>
            <w:r w:rsidR="00BA3839">
              <w:t>2</w:t>
            </w:r>
          </w:p>
        </w:tc>
        <w:tc>
          <w:tcPr>
            <w:tcW w:w="4635" w:type="dxa"/>
          </w:tcPr>
          <w:p w14:paraId="18128A37" w14:textId="77777777" w:rsidR="000E5F93" w:rsidRDefault="000E5F93">
            <w:r>
              <w:t>or before</w:t>
            </w:r>
          </w:p>
        </w:tc>
      </w:tr>
      <w:tr w:rsidR="00461098" w14:paraId="52055592" w14:textId="77777777" w:rsidTr="00461098">
        <w:trPr>
          <w:trHeight w:val="258"/>
          <w:jc w:val="center"/>
        </w:trPr>
        <w:tc>
          <w:tcPr>
            <w:tcW w:w="2263" w:type="dxa"/>
          </w:tcPr>
          <w:p w14:paraId="7D9BECFA" w14:textId="74D6BD1B" w:rsidR="00461098" w:rsidRDefault="00461098">
            <w:r>
              <w:t>O30</w:t>
            </w:r>
          </w:p>
        </w:tc>
        <w:tc>
          <w:tcPr>
            <w:tcW w:w="2268" w:type="dxa"/>
          </w:tcPr>
          <w:p w14:paraId="61DF2070" w14:textId="403C8504" w:rsidR="00461098" w:rsidRDefault="00461098">
            <w:r>
              <w:t>1990</w:t>
            </w:r>
          </w:p>
        </w:tc>
        <w:tc>
          <w:tcPr>
            <w:tcW w:w="4635" w:type="dxa"/>
          </w:tcPr>
          <w:p w14:paraId="47EC5F00" w14:textId="4102F27C" w:rsidR="00461098" w:rsidRDefault="00461098">
            <w:r>
              <w:t>or earlier (must be turning 31 or over in 2021)</w:t>
            </w:r>
          </w:p>
        </w:tc>
      </w:tr>
      <w:tr w:rsidR="000E5F93" w14:paraId="0BDDC5D8" w14:textId="77777777" w:rsidTr="00461098">
        <w:trPr>
          <w:trHeight w:val="258"/>
          <w:jc w:val="center"/>
        </w:trPr>
        <w:tc>
          <w:tcPr>
            <w:tcW w:w="2263" w:type="dxa"/>
          </w:tcPr>
          <w:p w14:paraId="18C54EA1" w14:textId="77777777" w:rsidR="000E5F93" w:rsidRDefault="000E5F93">
            <w:r>
              <w:t>Over35</w:t>
            </w:r>
          </w:p>
        </w:tc>
        <w:tc>
          <w:tcPr>
            <w:tcW w:w="2268" w:type="dxa"/>
          </w:tcPr>
          <w:p w14:paraId="6466301B" w14:textId="43173B1F" w:rsidR="000E5F93" w:rsidRDefault="000E5F93">
            <w:r>
              <w:t>198</w:t>
            </w:r>
            <w:r w:rsidR="00BA3839">
              <w:t>5</w:t>
            </w:r>
          </w:p>
        </w:tc>
        <w:tc>
          <w:tcPr>
            <w:tcW w:w="4635" w:type="dxa"/>
          </w:tcPr>
          <w:p w14:paraId="3F506FCC" w14:textId="206A3360" w:rsidR="000E5F93" w:rsidRDefault="000E5F93">
            <w:r>
              <w:t xml:space="preserve">or </w:t>
            </w:r>
            <w:r w:rsidR="00461098">
              <w:t>earlier (must be turning 36 or over in 2021</w:t>
            </w:r>
          </w:p>
        </w:tc>
      </w:tr>
      <w:tr w:rsidR="00461098" w14:paraId="46ACA0D4" w14:textId="77777777" w:rsidTr="00461098">
        <w:trPr>
          <w:trHeight w:val="258"/>
          <w:jc w:val="center"/>
        </w:trPr>
        <w:tc>
          <w:tcPr>
            <w:tcW w:w="2263" w:type="dxa"/>
          </w:tcPr>
          <w:p w14:paraId="74A2F1CD" w14:textId="787941EE" w:rsidR="00461098" w:rsidRDefault="00461098">
            <w:r>
              <w:t>Over 40</w:t>
            </w:r>
          </w:p>
        </w:tc>
        <w:tc>
          <w:tcPr>
            <w:tcW w:w="2268" w:type="dxa"/>
          </w:tcPr>
          <w:p w14:paraId="2A234874" w14:textId="0C7A268D" w:rsidR="00461098" w:rsidRDefault="00461098">
            <w:r>
              <w:t>1980</w:t>
            </w:r>
          </w:p>
        </w:tc>
        <w:tc>
          <w:tcPr>
            <w:tcW w:w="4635" w:type="dxa"/>
          </w:tcPr>
          <w:p w14:paraId="269F41D0" w14:textId="03F2DA91" w:rsidR="00461098" w:rsidRDefault="00461098">
            <w:r>
              <w:t>or earlier (must be turning 41 or over in 2021</w:t>
            </w:r>
          </w:p>
        </w:tc>
      </w:tr>
      <w:tr w:rsidR="000E5F93" w14:paraId="09DE5E09" w14:textId="77777777" w:rsidTr="00461098">
        <w:trPr>
          <w:trHeight w:val="258"/>
          <w:jc w:val="center"/>
        </w:trPr>
        <w:tc>
          <w:tcPr>
            <w:tcW w:w="2263" w:type="dxa"/>
          </w:tcPr>
          <w:p w14:paraId="55FBB60D" w14:textId="77777777" w:rsidR="000E5F93" w:rsidRDefault="000E5F93">
            <w:r>
              <w:t>Over 45</w:t>
            </w:r>
          </w:p>
        </w:tc>
        <w:tc>
          <w:tcPr>
            <w:tcW w:w="2268" w:type="dxa"/>
          </w:tcPr>
          <w:p w14:paraId="3483EE9C" w14:textId="5F4F0CEE" w:rsidR="000E5F93" w:rsidRDefault="000E5F93">
            <w:r>
              <w:t>197</w:t>
            </w:r>
            <w:r w:rsidR="00BA3839">
              <w:t>5</w:t>
            </w:r>
          </w:p>
        </w:tc>
        <w:tc>
          <w:tcPr>
            <w:tcW w:w="4635" w:type="dxa"/>
          </w:tcPr>
          <w:p w14:paraId="4465A100" w14:textId="4C8729B0" w:rsidR="000E5F93" w:rsidRDefault="000E5F93">
            <w:r>
              <w:t xml:space="preserve">or </w:t>
            </w:r>
            <w:r w:rsidR="00461098">
              <w:t>earlier (must be turning 46 or over in 2021)</w:t>
            </w:r>
          </w:p>
        </w:tc>
      </w:tr>
    </w:tbl>
    <w:p w14:paraId="32CA3B5D" w14:textId="40A954AC" w:rsidR="000E5F93" w:rsidRDefault="000E5F93" w:rsidP="00541F2F"/>
    <w:p w14:paraId="3B223170" w14:textId="78572212" w:rsidR="00541F2F" w:rsidRDefault="00541F2F" w:rsidP="00461098">
      <w:pPr>
        <w:pStyle w:val="ListParagraph"/>
        <w:numPr>
          <w:ilvl w:val="0"/>
          <w:numId w:val="1"/>
        </w:numPr>
        <w:ind w:left="284" w:right="118" w:hanging="284"/>
      </w:pPr>
      <w:r>
        <w:t xml:space="preserve">Beacon Hill Football Club strongly recommends that players have started school in their first year of registration. </w:t>
      </w:r>
    </w:p>
    <w:p w14:paraId="41C30446" w14:textId="7F99B299" w:rsid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>
        <w:t>No player can be registered until they are turning 5 years of age in the current football year. This is an FFA rule and there are NO exceptions</w:t>
      </w:r>
    </w:p>
    <w:p w14:paraId="689309AD" w14:textId="77777777" w:rsid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>
        <w:t xml:space="preserve">All Age (AL, Men’s or Women’s Open Division) – Players must be turning 16 years of age in the current season to be registered </w:t>
      </w:r>
      <w:proofErr w:type="gramStart"/>
      <w:r>
        <w:t>in, or</w:t>
      </w:r>
      <w:proofErr w:type="gramEnd"/>
      <w:r>
        <w:t xml:space="preserve"> borrowed by and All Age team.</w:t>
      </w:r>
    </w:p>
    <w:p w14:paraId="22B5F18E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 xml:space="preserve">For each junior player registering or being borrowed more than 2 years above his or her actual age group, his or her parent or guardian must complete and submit a FNSW Playing Above Age Consent Form, for approval by the MWFA EC. All players approved to play more than 2 years above his or her actual age group </w:t>
      </w:r>
      <w:r w:rsidRPr="00461098">
        <w:rPr>
          <w:rFonts w:cstheme="minorHAnsi"/>
          <w:b/>
          <w:bCs/>
        </w:rPr>
        <w:t>will be restricted by any conditions of approval, including borrowing restrictions.</w:t>
      </w:r>
    </w:p>
    <w:p w14:paraId="2A44B03B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 xml:space="preserve">Over 30 – Any player born in 1990 or earlier – </w:t>
      </w:r>
      <w:r w:rsidRPr="00461098">
        <w:rPr>
          <w:rFonts w:cstheme="minorHAnsi"/>
          <w:b/>
          <w:bCs/>
        </w:rPr>
        <w:t xml:space="preserve">must be turning 31 years of age or over in the current year. </w:t>
      </w:r>
      <w:r w:rsidRPr="00461098">
        <w:rPr>
          <w:rFonts w:cstheme="minorHAnsi"/>
        </w:rPr>
        <w:t xml:space="preserve">Proof of age is required. </w:t>
      </w:r>
    </w:p>
    <w:p w14:paraId="1446A53D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>All Age players being borrowed by O30 teams must be age eligible (</w:t>
      </w:r>
      <w:proofErr w:type="spellStart"/>
      <w:proofErr w:type="gramStart"/>
      <w:r w:rsidRPr="00461098">
        <w:rPr>
          <w:rFonts w:cstheme="minorHAnsi"/>
        </w:rPr>
        <w:t>ie</w:t>
      </w:r>
      <w:proofErr w:type="spellEnd"/>
      <w:proofErr w:type="gramEnd"/>
      <w:r w:rsidRPr="00461098">
        <w:rPr>
          <w:rFonts w:cstheme="minorHAnsi"/>
        </w:rPr>
        <w:t xml:space="preserve"> ID must have been sighted by MWFA). </w:t>
      </w:r>
    </w:p>
    <w:p w14:paraId="20FF580F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 xml:space="preserve">Over 35 – Any player born in 1985 or earlier – </w:t>
      </w:r>
      <w:r w:rsidRPr="00461098">
        <w:rPr>
          <w:rFonts w:cstheme="minorHAnsi"/>
          <w:b/>
          <w:bCs/>
        </w:rPr>
        <w:t xml:space="preserve">must be turning 36 years of age or over in the current year. </w:t>
      </w:r>
      <w:r w:rsidRPr="00461098">
        <w:rPr>
          <w:rFonts w:cstheme="minorHAnsi"/>
        </w:rPr>
        <w:t xml:space="preserve">Proof of age is required. </w:t>
      </w:r>
    </w:p>
    <w:p w14:paraId="3DE06AC6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>All Age players being borrowed by O35 teams must be age eligible (</w:t>
      </w:r>
      <w:proofErr w:type="spellStart"/>
      <w:proofErr w:type="gramStart"/>
      <w:r w:rsidRPr="00461098">
        <w:rPr>
          <w:rFonts w:cstheme="minorHAnsi"/>
        </w:rPr>
        <w:t>ie</w:t>
      </w:r>
      <w:proofErr w:type="spellEnd"/>
      <w:proofErr w:type="gramEnd"/>
      <w:r w:rsidRPr="00461098">
        <w:rPr>
          <w:rFonts w:cstheme="minorHAnsi"/>
        </w:rPr>
        <w:t xml:space="preserve"> ID must have been sighted by MWFA). </w:t>
      </w:r>
    </w:p>
    <w:p w14:paraId="5FF441C4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 xml:space="preserve">Over 40 – Any player born in 1980 or earlier – </w:t>
      </w:r>
      <w:r w:rsidRPr="00461098">
        <w:rPr>
          <w:rFonts w:cstheme="minorHAnsi"/>
          <w:b/>
          <w:bCs/>
        </w:rPr>
        <w:t xml:space="preserve">must be turning 41 years of age or over in the current year. </w:t>
      </w:r>
      <w:r w:rsidRPr="00461098">
        <w:rPr>
          <w:rFonts w:cstheme="minorHAnsi"/>
        </w:rPr>
        <w:t xml:space="preserve">Proof of age is required. </w:t>
      </w:r>
    </w:p>
    <w:p w14:paraId="00A721E2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>All Age or O30 players being borrowed by O40 teams must be age eligible (</w:t>
      </w:r>
      <w:proofErr w:type="spellStart"/>
      <w:proofErr w:type="gramStart"/>
      <w:r w:rsidRPr="00461098">
        <w:rPr>
          <w:rFonts w:cstheme="minorHAnsi"/>
        </w:rPr>
        <w:t>ie</w:t>
      </w:r>
      <w:proofErr w:type="spellEnd"/>
      <w:proofErr w:type="gramEnd"/>
      <w:r w:rsidRPr="00461098">
        <w:rPr>
          <w:rFonts w:cstheme="minorHAnsi"/>
        </w:rPr>
        <w:t xml:space="preserve"> ID must have been sighted by MWFA). </w:t>
      </w:r>
    </w:p>
    <w:p w14:paraId="33C786CB" w14:textId="77777777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 xml:space="preserve">Over 45 – Any player born in 1975 or earlier – </w:t>
      </w:r>
      <w:r w:rsidRPr="00461098">
        <w:rPr>
          <w:rFonts w:cstheme="minorHAnsi"/>
          <w:b/>
          <w:bCs/>
        </w:rPr>
        <w:t xml:space="preserve">must be turning 46 years of age or over in the current year. </w:t>
      </w:r>
      <w:r w:rsidRPr="00461098">
        <w:rPr>
          <w:rFonts w:cstheme="minorHAnsi"/>
        </w:rPr>
        <w:t xml:space="preserve">Proof of age is required. </w:t>
      </w:r>
    </w:p>
    <w:p w14:paraId="23E12537" w14:textId="5435ECBA" w:rsidR="00461098" w:rsidRPr="00461098" w:rsidRDefault="00461098" w:rsidP="00461098">
      <w:pPr>
        <w:pStyle w:val="ListParagraph"/>
        <w:numPr>
          <w:ilvl w:val="0"/>
          <w:numId w:val="1"/>
        </w:numPr>
        <w:ind w:left="284" w:right="118" w:hanging="284"/>
      </w:pPr>
      <w:r w:rsidRPr="00461098">
        <w:rPr>
          <w:rFonts w:cstheme="minorHAnsi"/>
        </w:rPr>
        <w:t>All Age or O35 players being borrowed by O45 teams must be age eligible (</w:t>
      </w:r>
      <w:proofErr w:type="spellStart"/>
      <w:r w:rsidRPr="00461098">
        <w:rPr>
          <w:rFonts w:cstheme="minorHAnsi"/>
        </w:rPr>
        <w:t>ie</w:t>
      </w:r>
      <w:proofErr w:type="spellEnd"/>
      <w:r w:rsidRPr="00461098">
        <w:rPr>
          <w:rFonts w:cstheme="minorHAnsi"/>
        </w:rPr>
        <w:t xml:space="preserve"> ID must have been sighted by MWFA).</w:t>
      </w:r>
    </w:p>
    <w:sectPr w:rsidR="00461098" w:rsidRPr="00461098" w:rsidSect="00461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2EE4"/>
    <w:multiLevelType w:val="hybridMultilevel"/>
    <w:tmpl w:val="E4DE9514"/>
    <w:lvl w:ilvl="0" w:tplc="052E008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93"/>
    <w:rsid w:val="000E5F93"/>
    <w:rsid w:val="00461098"/>
    <w:rsid w:val="00541F2F"/>
    <w:rsid w:val="007F61CA"/>
    <w:rsid w:val="00B603B2"/>
    <w:rsid w:val="00BA3839"/>
    <w:rsid w:val="00E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C462"/>
  <w15:chartTrackingRefBased/>
  <w15:docId w15:val="{8C734804-5A88-4D4A-874C-30324C1A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F2F"/>
    <w:pPr>
      <w:ind w:left="720"/>
      <w:contextualSpacing/>
    </w:pPr>
  </w:style>
  <w:style w:type="paragraph" w:customStyle="1" w:styleId="Default">
    <w:name w:val="Default"/>
    <w:rsid w:val="00461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</dc:creator>
  <cp:keywords/>
  <dc:description/>
  <cp:lastModifiedBy>Sigrid Mulherin</cp:lastModifiedBy>
  <cp:revision>2</cp:revision>
  <dcterms:created xsi:type="dcterms:W3CDTF">2020-12-29T23:30:00Z</dcterms:created>
  <dcterms:modified xsi:type="dcterms:W3CDTF">2020-12-29T23:30:00Z</dcterms:modified>
</cp:coreProperties>
</file>